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BD5E" w14:textId="77777777" w:rsidR="00CC671A" w:rsidRPr="00DC1AAE" w:rsidRDefault="00CC671A" w:rsidP="00CC671A">
      <w:pPr>
        <w:spacing w:line="240" w:lineRule="auto"/>
        <w:jc w:val="center"/>
        <w:rPr>
          <w:rFonts w:ascii="GrutchShaded" w:hAnsi="GrutchShaded"/>
          <w:b/>
          <w:sz w:val="38"/>
        </w:rPr>
      </w:pPr>
      <w:r w:rsidRPr="00DC1AAE">
        <w:rPr>
          <w:rFonts w:ascii="GrutchShaded" w:hAnsi="GrutchShaded"/>
          <w:b/>
          <w:sz w:val="38"/>
        </w:rPr>
        <w:t xml:space="preserve">STOP &amp; JOT </w:t>
      </w:r>
    </w:p>
    <w:p w14:paraId="7B5E67C2" w14:textId="7BAEAE16" w:rsidR="00CC671A" w:rsidRPr="001D7237" w:rsidRDefault="00FD6A9B" w:rsidP="00CC671A">
      <w:pPr>
        <w:spacing w:line="240" w:lineRule="auto"/>
        <w:jc w:val="center"/>
        <w:rPr>
          <w:rFonts w:ascii="GrutchShaded" w:hAnsi="GrutchShaded"/>
          <w:b/>
          <w:sz w:val="44"/>
        </w:rPr>
      </w:pPr>
      <w:r>
        <w:rPr>
          <w:rFonts w:ascii="GrutchShaded" w:hAnsi="GrutchShaded"/>
          <w:b/>
          <w:sz w:val="38"/>
        </w:rPr>
        <w:t>GT Education and the AP Classroom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595"/>
        <w:gridCol w:w="7115"/>
      </w:tblGrid>
      <w:tr w:rsidR="00CC671A" w14:paraId="243BEB46" w14:textId="77777777" w:rsidTr="00F803AC">
        <w:trPr>
          <w:jc w:val="center"/>
        </w:trPr>
        <w:tc>
          <w:tcPr>
            <w:tcW w:w="3595" w:type="dxa"/>
          </w:tcPr>
          <w:p w14:paraId="6FBF688C" w14:textId="77777777"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Concept/Idea</w:t>
            </w:r>
          </w:p>
        </w:tc>
        <w:tc>
          <w:tcPr>
            <w:tcW w:w="7115" w:type="dxa"/>
          </w:tcPr>
          <w:p w14:paraId="1D1AB26E" w14:textId="77777777"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Notes</w:t>
            </w:r>
          </w:p>
        </w:tc>
      </w:tr>
      <w:tr w:rsidR="00CC671A" w:rsidRPr="00D036B0" w14:paraId="3B85574B" w14:textId="77777777" w:rsidTr="005775E2">
        <w:trPr>
          <w:trHeight w:val="2060"/>
          <w:jc w:val="center"/>
        </w:trPr>
        <w:tc>
          <w:tcPr>
            <w:tcW w:w="3595" w:type="dxa"/>
            <w:vAlign w:val="center"/>
          </w:tcPr>
          <w:p w14:paraId="29BD9095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86067C9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59351CF4" w14:textId="4BED9E5A" w:rsidR="00CC671A" w:rsidRPr="001D7237" w:rsidRDefault="005775E2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Understanding the Gifted Learner</w:t>
            </w:r>
          </w:p>
          <w:p w14:paraId="65A4B56C" w14:textId="77777777"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4990E6BC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66CBD03F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22FE7EC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26712A6A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47D8BED1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7AD0E8F1" w14:textId="5E74F49B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10EC227B" w14:textId="77777777" w:rsidTr="005775E2">
        <w:trPr>
          <w:trHeight w:val="2060"/>
          <w:jc w:val="center"/>
        </w:trPr>
        <w:tc>
          <w:tcPr>
            <w:tcW w:w="3595" w:type="dxa"/>
            <w:vAlign w:val="center"/>
          </w:tcPr>
          <w:p w14:paraId="0572A7E6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1A9FD941" w14:textId="137ECBD8" w:rsidR="00CC671A" w:rsidRPr="001D7237" w:rsidRDefault="005775E2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Authentic Learning</w:t>
            </w:r>
          </w:p>
          <w:p w14:paraId="015E5D05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37C600FB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  <w:bookmarkStart w:id="0" w:name="_GoBack"/>
            <w:bookmarkEnd w:id="0"/>
          </w:p>
          <w:p w14:paraId="7004CF8F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390B1C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7E7EF237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35DAD57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1C234A75" w14:textId="671F35BE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7DFEC6D0" w14:textId="77777777" w:rsidTr="005775E2">
        <w:trPr>
          <w:trHeight w:val="2060"/>
          <w:jc w:val="center"/>
        </w:trPr>
        <w:tc>
          <w:tcPr>
            <w:tcW w:w="3595" w:type="dxa"/>
            <w:vAlign w:val="center"/>
          </w:tcPr>
          <w:p w14:paraId="4DF37B99" w14:textId="3D5F713D" w:rsidR="00CC671A" w:rsidRPr="001D7237" w:rsidRDefault="005775E2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Rigor</w:t>
            </w:r>
          </w:p>
          <w:p w14:paraId="10D9738A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58DF7138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25F5FA9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1D7A3D5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6DD6DAD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17CCCD71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13233ED" w14:textId="67C5514C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5E198CFB" w14:textId="77777777" w:rsidTr="005775E2">
        <w:trPr>
          <w:trHeight w:val="2060"/>
          <w:jc w:val="center"/>
        </w:trPr>
        <w:tc>
          <w:tcPr>
            <w:tcW w:w="3595" w:type="dxa"/>
            <w:vAlign w:val="center"/>
          </w:tcPr>
          <w:p w14:paraId="6F65B998" w14:textId="268373E8" w:rsidR="00CC671A" w:rsidRPr="001D7237" w:rsidRDefault="005775E2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Instructional Strategies</w:t>
            </w:r>
          </w:p>
        </w:tc>
        <w:tc>
          <w:tcPr>
            <w:tcW w:w="7115" w:type="dxa"/>
          </w:tcPr>
          <w:p w14:paraId="349D731C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4E489CE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1E6A59D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605325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54C5D72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2C8DFC6C" w14:textId="0068EFD8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6636CC5B" w14:textId="77777777" w:rsidTr="005775E2">
        <w:trPr>
          <w:trHeight w:val="2060"/>
          <w:jc w:val="center"/>
        </w:trPr>
        <w:tc>
          <w:tcPr>
            <w:tcW w:w="3595" w:type="dxa"/>
            <w:vAlign w:val="center"/>
          </w:tcPr>
          <w:p w14:paraId="1542598B" w14:textId="1C59B838" w:rsidR="00CC671A" w:rsidRPr="001D7237" w:rsidRDefault="005775E2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AP</w:t>
            </w:r>
          </w:p>
          <w:p w14:paraId="2D71F39A" w14:textId="77777777" w:rsidR="00CC671A" w:rsidRPr="001D7237" w:rsidRDefault="00CC671A" w:rsidP="00CC671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472DEB63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2D763562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89C6E4F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6A98E379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097280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79B2714" w14:textId="065B88AE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2176239C" w14:textId="77777777" w:rsidTr="005775E2">
        <w:trPr>
          <w:trHeight w:val="2060"/>
          <w:jc w:val="center"/>
        </w:trPr>
        <w:tc>
          <w:tcPr>
            <w:tcW w:w="3595" w:type="dxa"/>
            <w:vAlign w:val="center"/>
          </w:tcPr>
          <w:p w14:paraId="4F8FF66B" w14:textId="1A1C54CB" w:rsidR="00CC671A" w:rsidRPr="001D7237" w:rsidRDefault="005775E2" w:rsidP="00CC671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AP</w:t>
            </w:r>
          </w:p>
          <w:p w14:paraId="60ED5145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58D554CB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515728C2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405AB8B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485B9CB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5FFDC895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B539B36" w14:textId="2604DE83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C40EBF7" w14:textId="77777777" w:rsidR="00CC671A" w:rsidRDefault="00CC671A" w:rsidP="00CC671A">
      <w:pPr>
        <w:tabs>
          <w:tab w:val="left" w:pos="1980"/>
        </w:tabs>
      </w:pPr>
    </w:p>
    <w:sectPr w:rsidR="00CC671A" w:rsidSect="00DC1AA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tchShaded">
    <w:altName w:val="Arial"/>
    <w:charset w:val="00"/>
    <w:family w:val="auto"/>
    <w:pitch w:val="variable"/>
    <w:sig w:usb0="00000001" w:usb1="4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1A"/>
    <w:rsid w:val="005775E2"/>
    <w:rsid w:val="00CC671A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47D3"/>
  <w15:chartTrackingRefBased/>
  <w15:docId w15:val="{DFDF7815-26CC-4145-9180-4AEA1F0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Munoz</dc:creator>
  <cp:keywords/>
  <dc:description/>
  <cp:lastModifiedBy>Shirley Munoz</cp:lastModifiedBy>
  <cp:revision>3</cp:revision>
  <dcterms:created xsi:type="dcterms:W3CDTF">2020-06-01T19:28:00Z</dcterms:created>
  <dcterms:modified xsi:type="dcterms:W3CDTF">2020-06-01T20:11:00Z</dcterms:modified>
</cp:coreProperties>
</file>